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71" w:rsidRDefault="00AC3471" w:rsidP="00AC3471">
      <w:pPr>
        <w:spacing w:after="0" w:line="240" w:lineRule="auto"/>
        <w:jc w:val="center"/>
        <w:rPr>
          <w:sz w:val="24"/>
        </w:rPr>
      </w:pPr>
      <w:r>
        <w:rPr>
          <w:sz w:val="24"/>
        </w:rPr>
        <w:t>North Jersey Health Collaborative</w:t>
      </w:r>
    </w:p>
    <w:p w:rsidR="00AC3471" w:rsidRDefault="00AC3471" w:rsidP="00AC3471">
      <w:pPr>
        <w:spacing w:after="0" w:line="240" w:lineRule="auto"/>
        <w:jc w:val="center"/>
        <w:rPr>
          <w:sz w:val="24"/>
        </w:rPr>
      </w:pPr>
      <w:r>
        <w:rPr>
          <w:sz w:val="24"/>
        </w:rPr>
        <w:t>Meeting Minutes</w:t>
      </w:r>
    </w:p>
    <w:p w:rsidR="00AC3471" w:rsidRDefault="00AC3471" w:rsidP="00AC3471">
      <w:pPr>
        <w:spacing w:after="0" w:line="240" w:lineRule="auto"/>
        <w:jc w:val="center"/>
        <w:rPr>
          <w:sz w:val="24"/>
        </w:rPr>
      </w:pPr>
      <w:r>
        <w:rPr>
          <w:sz w:val="24"/>
        </w:rPr>
        <w:t>December 12, 2023</w:t>
      </w:r>
    </w:p>
    <w:p w:rsidR="00AC3471" w:rsidRDefault="00AC3471" w:rsidP="00AC3471">
      <w:pPr>
        <w:spacing w:after="0" w:line="240" w:lineRule="auto"/>
        <w:jc w:val="center"/>
        <w:rPr>
          <w:sz w:val="24"/>
        </w:rPr>
      </w:pPr>
    </w:p>
    <w:p w:rsidR="00AC3471" w:rsidRDefault="00AC3471" w:rsidP="00AC347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As of December 31, 2023</w:t>
      </w:r>
      <w:r w:rsidR="006E0734">
        <w:rPr>
          <w:sz w:val="24"/>
        </w:rPr>
        <w:t xml:space="preserve">, funding for NJHC </w:t>
      </w:r>
      <w:r w:rsidR="002C7FCD">
        <w:rPr>
          <w:sz w:val="24"/>
        </w:rPr>
        <w:t>will</w:t>
      </w:r>
      <w:r w:rsidR="006E0734">
        <w:rPr>
          <w:sz w:val="24"/>
        </w:rPr>
        <w:t xml:space="preserve"> end.</w:t>
      </w:r>
    </w:p>
    <w:p w:rsidR="00764D0C" w:rsidRDefault="00764D0C" w:rsidP="00764D0C">
      <w:pPr>
        <w:pStyle w:val="ListParagraph"/>
        <w:spacing w:after="0" w:line="240" w:lineRule="auto"/>
        <w:rPr>
          <w:sz w:val="24"/>
        </w:rPr>
      </w:pPr>
    </w:p>
    <w:p w:rsidR="006E0734" w:rsidRDefault="006E0734" w:rsidP="00AC347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website </w:t>
      </w:r>
      <w:proofErr w:type="gramStart"/>
      <w:r>
        <w:rPr>
          <w:sz w:val="24"/>
        </w:rPr>
        <w:t>will be supported</w:t>
      </w:r>
      <w:proofErr w:type="gramEnd"/>
      <w:r>
        <w:rPr>
          <w:sz w:val="24"/>
        </w:rPr>
        <w:t xml:space="preserve"> until June 30, 2024.</w:t>
      </w:r>
    </w:p>
    <w:p w:rsidR="00764D0C" w:rsidRPr="00764D0C" w:rsidRDefault="00764D0C" w:rsidP="00764D0C">
      <w:pPr>
        <w:spacing w:after="0" w:line="240" w:lineRule="auto"/>
        <w:rPr>
          <w:sz w:val="24"/>
        </w:rPr>
      </w:pPr>
    </w:p>
    <w:p w:rsidR="00287968" w:rsidRDefault="00287968" w:rsidP="00AC347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Discussed involving universities for funding and internships</w:t>
      </w:r>
      <w:r w:rsidR="002C7FCD">
        <w:rPr>
          <w:sz w:val="24"/>
        </w:rPr>
        <w:t>.</w:t>
      </w:r>
    </w:p>
    <w:p w:rsidR="00287968" w:rsidRDefault="006E0734" w:rsidP="0028796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partners could </w:t>
      </w:r>
      <w:r w:rsidR="00287968">
        <w:rPr>
          <w:sz w:val="24"/>
        </w:rPr>
        <w:t>contract with Rutgers</w:t>
      </w:r>
      <w:r w:rsidR="002C7FCD">
        <w:rPr>
          <w:sz w:val="24"/>
        </w:rPr>
        <w:t>,</w:t>
      </w:r>
      <w:r w:rsidR="00287968">
        <w:rPr>
          <w:sz w:val="24"/>
        </w:rPr>
        <w:t xml:space="preserve"> Montclair or</w:t>
      </w:r>
      <w:r>
        <w:rPr>
          <w:sz w:val="24"/>
        </w:rPr>
        <w:t xml:space="preserve"> Farleigh Dickinson </w:t>
      </w:r>
      <w:r w:rsidR="00287968">
        <w:rPr>
          <w:sz w:val="24"/>
        </w:rPr>
        <w:t>Universities for interest and funding.</w:t>
      </w:r>
    </w:p>
    <w:p w:rsidR="006E0734" w:rsidRDefault="00287968" w:rsidP="0028796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</w:t>
      </w:r>
      <w:r w:rsidR="006E0734">
        <w:rPr>
          <w:sz w:val="24"/>
        </w:rPr>
        <w:t>ntern</w:t>
      </w:r>
      <w:r>
        <w:rPr>
          <w:sz w:val="24"/>
        </w:rPr>
        <w:t xml:space="preserve">s could </w:t>
      </w:r>
      <w:r w:rsidR="006E0734">
        <w:rPr>
          <w:sz w:val="24"/>
        </w:rPr>
        <w:t>continue the work of the NJHC and potentially compensate them.</w:t>
      </w:r>
    </w:p>
    <w:p w:rsidR="00764D0C" w:rsidRPr="00764D0C" w:rsidRDefault="00764D0C" w:rsidP="00764D0C">
      <w:pPr>
        <w:spacing w:after="0" w:line="240" w:lineRule="auto"/>
        <w:rPr>
          <w:sz w:val="24"/>
        </w:rPr>
      </w:pPr>
    </w:p>
    <w:p w:rsidR="006E0734" w:rsidRDefault="006E0734" w:rsidP="006E07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childhood obesity study is one example of the success of the NJHC.</w:t>
      </w:r>
    </w:p>
    <w:p w:rsidR="006E0734" w:rsidRDefault="00764D0C" w:rsidP="006E073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Sussex County, data </w:t>
      </w:r>
      <w:proofErr w:type="gramStart"/>
      <w:r w:rsidR="002C7FCD">
        <w:rPr>
          <w:sz w:val="24"/>
        </w:rPr>
        <w:t>was</w:t>
      </w:r>
      <w:r>
        <w:rPr>
          <w:sz w:val="24"/>
        </w:rPr>
        <w:t xml:space="preserve"> collected</w:t>
      </w:r>
      <w:proofErr w:type="gramEnd"/>
      <w:r>
        <w:rPr>
          <w:sz w:val="24"/>
        </w:rPr>
        <w:t xml:space="preserve"> for the </w:t>
      </w:r>
      <w:r w:rsidR="006E0734">
        <w:rPr>
          <w:sz w:val="24"/>
        </w:rPr>
        <w:t>BMI studies and need</w:t>
      </w:r>
      <w:r>
        <w:rPr>
          <w:sz w:val="24"/>
        </w:rPr>
        <w:t>s</w:t>
      </w:r>
      <w:r w:rsidR="006E0734">
        <w:rPr>
          <w:sz w:val="24"/>
        </w:rPr>
        <w:t xml:space="preserve"> to continue </w:t>
      </w:r>
      <w:r>
        <w:rPr>
          <w:sz w:val="24"/>
        </w:rPr>
        <w:t>to be</w:t>
      </w:r>
      <w:r w:rsidR="006E0734">
        <w:rPr>
          <w:sz w:val="24"/>
        </w:rPr>
        <w:t xml:space="preserve"> </w:t>
      </w:r>
      <w:r>
        <w:rPr>
          <w:sz w:val="24"/>
        </w:rPr>
        <w:t>collected</w:t>
      </w:r>
      <w:r w:rsidR="006E0734">
        <w:rPr>
          <w:sz w:val="24"/>
        </w:rPr>
        <w:t xml:space="preserve"> by the workgroup</w:t>
      </w:r>
      <w:r w:rsidR="002C7FCD">
        <w:rPr>
          <w:sz w:val="24"/>
        </w:rPr>
        <w:t>.</w:t>
      </w:r>
    </w:p>
    <w:p w:rsidR="006E0734" w:rsidRDefault="006E0734" w:rsidP="006E073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BMI studies were also compared to the ALICE poverty study and </w:t>
      </w:r>
      <w:r w:rsidR="00764D0C">
        <w:rPr>
          <w:sz w:val="24"/>
        </w:rPr>
        <w:t xml:space="preserve">a correlation was determined between </w:t>
      </w:r>
      <w:r>
        <w:rPr>
          <w:sz w:val="24"/>
        </w:rPr>
        <w:t>it and food desserts</w:t>
      </w:r>
      <w:r w:rsidR="002C7FCD">
        <w:rPr>
          <w:sz w:val="24"/>
        </w:rPr>
        <w:t>.</w:t>
      </w:r>
    </w:p>
    <w:p w:rsidR="00764D0C" w:rsidRPr="00764D0C" w:rsidRDefault="00764D0C" w:rsidP="00764D0C">
      <w:pPr>
        <w:spacing w:after="0" w:line="240" w:lineRule="auto"/>
        <w:ind w:left="1080"/>
        <w:rPr>
          <w:sz w:val="24"/>
        </w:rPr>
      </w:pPr>
    </w:p>
    <w:p w:rsidR="006E0734" w:rsidRDefault="006E0734" w:rsidP="006E07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group needs to decide on a new vision and mission statement</w:t>
      </w:r>
      <w:r w:rsidR="00764D0C">
        <w:rPr>
          <w:sz w:val="24"/>
        </w:rPr>
        <w:t>.</w:t>
      </w:r>
    </w:p>
    <w:p w:rsidR="00764D0C" w:rsidRDefault="00764D0C" w:rsidP="00764D0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Need new leadership</w:t>
      </w:r>
    </w:p>
    <w:p w:rsidR="00764D0C" w:rsidRDefault="00764D0C" w:rsidP="00764D0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Need more membership</w:t>
      </w:r>
    </w:p>
    <w:p w:rsidR="00287968" w:rsidRDefault="00287968" w:rsidP="00764D0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Gauge interest in participation in NJHC</w:t>
      </w:r>
    </w:p>
    <w:p w:rsidR="00764D0C" w:rsidRDefault="00287968" w:rsidP="00764D0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Need to determine if we k</w:t>
      </w:r>
      <w:r w:rsidR="00764D0C">
        <w:rPr>
          <w:sz w:val="24"/>
        </w:rPr>
        <w:t>eep or dissolve executive board/trustees</w:t>
      </w:r>
      <w:r>
        <w:rPr>
          <w:sz w:val="24"/>
        </w:rPr>
        <w:t>/chairs</w:t>
      </w:r>
    </w:p>
    <w:p w:rsidR="00287968" w:rsidRDefault="00287968" w:rsidP="00764D0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Reach out to Health Officers to determine if there is an interest</w:t>
      </w:r>
    </w:p>
    <w:p w:rsidR="00287968" w:rsidRDefault="00287968" w:rsidP="00764D0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Determine if the CHA and CHIP should still be a focus of the NJHC</w:t>
      </w:r>
    </w:p>
    <w:p w:rsidR="00764D0C" w:rsidRDefault="00764D0C" w:rsidP="00764D0C">
      <w:pPr>
        <w:spacing w:after="0" w:line="240" w:lineRule="auto"/>
        <w:rPr>
          <w:sz w:val="24"/>
        </w:rPr>
      </w:pPr>
    </w:p>
    <w:p w:rsidR="00764D0C" w:rsidRDefault="00764D0C" w:rsidP="00764D0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NJHC could remain intact in order to remain a data repository.</w:t>
      </w:r>
    </w:p>
    <w:p w:rsidR="00764D0C" w:rsidRPr="00764D0C" w:rsidRDefault="00764D0C" w:rsidP="00764D0C">
      <w:pPr>
        <w:pStyle w:val="ListParagraph"/>
        <w:rPr>
          <w:sz w:val="24"/>
        </w:rPr>
      </w:pPr>
    </w:p>
    <w:p w:rsidR="00764D0C" w:rsidRDefault="00764D0C" w:rsidP="00764D0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group questioned if the county workgroups wanted to change to make them more of a project oriented/volunteer group that could continue to collect data.</w:t>
      </w:r>
    </w:p>
    <w:p w:rsidR="00C133EC" w:rsidRDefault="00C133EC" w:rsidP="00C133E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Discussion occurred if county groups would continue to meet if NJHC dissolved</w:t>
      </w:r>
      <w:bookmarkStart w:id="0" w:name="_GoBack"/>
      <w:bookmarkEnd w:id="0"/>
    </w:p>
    <w:p w:rsidR="00287968" w:rsidRPr="00287968" w:rsidRDefault="00287968" w:rsidP="00287968">
      <w:pPr>
        <w:pStyle w:val="ListParagraph"/>
        <w:rPr>
          <w:sz w:val="24"/>
        </w:rPr>
      </w:pPr>
    </w:p>
    <w:p w:rsidR="00764D0C" w:rsidRPr="00287968" w:rsidRDefault="00764D0C" w:rsidP="00287968">
      <w:pPr>
        <w:pStyle w:val="ListParagraph"/>
        <w:spacing w:after="0" w:line="240" w:lineRule="auto"/>
        <w:rPr>
          <w:sz w:val="24"/>
        </w:rPr>
      </w:pPr>
    </w:p>
    <w:sectPr w:rsidR="00764D0C" w:rsidRPr="0028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F31"/>
    <w:multiLevelType w:val="hybridMultilevel"/>
    <w:tmpl w:val="7EDAE558"/>
    <w:lvl w:ilvl="0" w:tplc="97A89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95803"/>
    <w:rsid w:val="001B1CC2"/>
    <w:rsid w:val="00287968"/>
    <w:rsid w:val="002C7FCD"/>
    <w:rsid w:val="006E0734"/>
    <w:rsid w:val="00705F98"/>
    <w:rsid w:val="00764D0C"/>
    <w:rsid w:val="00AC3471"/>
    <w:rsid w:val="00AD7877"/>
    <w:rsid w:val="00BF4FC4"/>
    <w:rsid w:val="00C133EC"/>
    <w:rsid w:val="00D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A62D"/>
  <w15:chartTrackingRefBased/>
  <w15:docId w15:val="{29419563-5F97-47D7-B834-1367430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Warren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Mazzucco</dc:creator>
  <cp:keywords/>
  <dc:description/>
  <cp:lastModifiedBy>Tracy Mazzucco</cp:lastModifiedBy>
  <cp:revision>3</cp:revision>
  <dcterms:created xsi:type="dcterms:W3CDTF">2024-01-05T16:18:00Z</dcterms:created>
  <dcterms:modified xsi:type="dcterms:W3CDTF">2024-01-05T20:33:00Z</dcterms:modified>
</cp:coreProperties>
</file>