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8CD9" w14:textId="4EEC08EA" w:rsidR="004A319C" w:rsidRDefault="004A319C">
      <w:r>
        <w:rPr>
          <w:noProof/>
        </w:rPr>
        <w:drawing>
          <wp:anchor distT="0" distB="0" distL="114300" distR="114300" simplePos="0" relativeHeight="251658240" behindDoc="1" locked="0" layoutInCell="1" allowOverlap="1" wp14:anchorId="1EF4DDC1" wp14:editId="0EE15F8C">
            <wp:simplePos x="0" y="0"/>
            <wp:positionH relativeFrom="column">
              <wp:posOffset>-127212</wp:posOffset>
            </wp:positionH>
            <wp:positionV relativeFrom="paragraph">
              <wp:posOffset>-643466</wp:posOffset>
            </wp:positionV>
            <wp:extent cx="4020108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08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B08D" w14:textId="77777777" w:rsidR="004A319C" w:rsidRDefault="004A319C"/>
    <w:p w14:paraId="645B52FF" w14:textId="48A8CB97" w:rsidR="008B1414" w:rsidRDefault="00046964">
      <w:r>
        <w:t>10</w:t>
      </w:r>
      <w:r w:rsidR="008B1414">
        <w:t>/</w:t>
      </w:r>
      <w:r>
        <w:t>6</w:t>
      </w:r>
      <w:r w:rsidR="008B1414">
        <w:t xml:space="preserve">/2021 </w:t>
      </w:r>
    </w:p>
    <w:p w14:paraId="39711274" w14:textId="4C98DBEE" w:rsidR="00AD5681" w:rsidRDefault="00046964">
      <w:r>
        <w:t>Passaic</w:t>
      </w:r>
      <w:r w:rsidR="008B1414">
        <w:t xml:space="preserve"> County Committee Meeting Minutes</w:t>
      </w:r>
    </w:p>
    <w:p w14:paraId="5E2402EE" w14:textId="18A8903B" w:rsidR="008B1414" w:rsidRDefault="008B1414">
      <w:r>
        <w:t>North Jersey Health Collaborative</w:t>
      </w:r>
    </w:p>
    <w:p w14:paraId="15B1E58E" w14:textId="58DDB463" w:rsidR="008B1414" w:rsidRDefault="00F52554">
      <w:r>
        <w:t xml:space="preserve">Meeting called to order at </w:t>
      </w:r>
      <w:r w:rsidR="00046964">
        <w:t>12pm</w:t>
      </w:r>
      <w:r>
        <w:t xml:space="preserve"> by</w:t>
      </w:r>
      <w:r w:rsidR="00046964">
        <w:t xml:space="preserve"> Laura O’Reilly-Stanzilis.</w:t>
      </w:r>
    </w:p>
    <w:p w14:paraId="4291758C" w14:textId="77777777" w:rsidR="008B1414" w:rsidRPr="008B1414" w:rsidRDefault="008B1414" w:rsidP="008B1414">
      <w:pPr>
        <w:rPr>
          <w:b/>
          <w:bCs/>
        </w:rPr>
      </w:pPr>
      <w:r w:rsidRPr="008B1414">
        <w:rPr>
          <w:b/>
          <w:bCs/>
        </w:rPr>
        <w:t>CHNA Review</w:t>
      </w:r>
    </w:p>
    <w:p w14:paraId="06826A31" w14:textId="076ED53A" w:rsidR="00014F54" w:rsidRDefault="00014F54" w:rsidP="008B1414">
      <w:r>
        <w:t xml:space="preserve">The Final Draft of CHNA was presented to the group with a discussion on the </w:t>
      </w:r>
      <w:r w:rsidR="00046964">
        <w:t>following focus</w:t>
      </w:r>
      <w:r>
        <w:t xml:space="preserve"> areas:</w:t>
      </w:r>
      <w:r>
        <w:br/>
        <w:t>Healthy Aging, Mental Health and Substance Use, Maternal Child Health, Chronic Disease and Cancer.</w:t>
      </w:r>
    </w:p>
    <w:p w14:paraId="42DF78C3" w14:textId="4ACF9013" w:rsidR="008B1414" w:rsidRPr="008B1414" w:rsidRDefault="00014F54" w:rsidP="008B1414">
      <w:r>
        <w:t>E</w:t>
      </w:r>
      <w:r w:rsidR="00F52554">
        <w:t>x</w:t>
      </w:r>
      <w:r>
        <w:t>ecutive Direct</w:t>
      </w:r>
      <w:r w:rsidR="00F52554">
        <w:t>o</w:t>
      </w:r>
      <w:r>
        <w:t>r asked for support f</w:t>
      </w:r>
      <w:r w:rsidR="00F52554">
        <w:t>r</w:t>
      </w:r>
      <w:r>
        <w:t>o</w:t>
      </w:r>
      <w:r w:rsidR="00F52554">
        <w:t>m</w:t>
      </w:r>
      <w:r>
        <w:t xml:space="preserve"> public health and community </w:t>
      </w:r>
      <w:r w:rsidR="00F52554">
        <w:t>p</w:t>
      </w:r>
      <w:r>
        <w:t>art</w:t>
      </w:r>
      <w:r w:rsidR="00F52554">
        <w:t>n</w:t>
      </w:r>
      <w:r>
        <w:t>ers by aligning</w:t>
      </w:r>
      <w:r w:rsidR="008B1414" w:rsidRPr="008B1414">
        <w:t xml:space="preserve"> organizational mission</w:t>
      </w:r>
      <w:r>
        <w:t>s</w:t>
      </w:r>
      <w:r w:rsidR="008B1414" w:rsidRPr="008B1414">
        <w:t xml:space="preserve"> and work</w:t>
      </w:r>
      <w:r>
        <w:t xml:space="preserve"> with the goals of the </w:t>
      </w:r>
      <w:r w:rsidR="00F52554">
        <w:t xml:space="preserve">upcoming Community Health Needs Assessment to </w:t>
      </w:r>
      <w:r w:rsidR="008B1414" w:rsidRPr="008B1414">
        <w:t>capture impact data</w:t>
      </w:r>
    </w:p>
    <w:p w14:paraId="3C6FA796" w14:textId="537D252E" w:rsidR="008B1414" w:rsidRDefault="00F52554">
      <w:r>
        <w:t>The results of the social determinants of health were shared.</w:t>
      </w:r>
    </w:p>
    <w:p w14:paraId="0DF24941" w14:textId="0F4EF34D" w:rsidR="00F52554" w:rsidRDefault="00F52554">
      <w:r>
        <w:t xml:space="preserve">There will be a special </w:t>
      </w:r>
      <w:r w:rsidR="00046964">
        <w:t>30-minute</w:t>
      </w:r>
      <w:r>
        <w:t xml:space="preserve"> meeting of each committee to address to CHIP process in preparation for January 2022.</w:t>
      </w:r>
    </w:p>
    <w:p w14:paraId="5901B95B" w14:textId="3230C30F" w:rsidR="00F52554" w:rsidRDefault="00F52554"/>
    <w:p w14:paraId="13B7D89D" w14:textId="17E07EE8" w:rsidR="00F52554" w:rsidRDefault="00F52554">
      <w:r>
        <w:t>Meeting Adjourned</w:t>
      </w:r>
      <w:r w:rsidR="00046964">
        <w:t xml:space="preserve"> 12:30</w:t>
      </w:r>
      <w:r>
        <w:t>.</w:t>
      </w:r>
    </w:p>
    <w:p w14:paraId="212AE504" w14:textId="77777777" w:rsidR="00F52554" w:rsidRDefault="00F52554"/>
    <w:sectPr w:rsidR="00F5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4"/>
    <w:rsid w:val="00014F54"/>
    <w:rsid w:val="00046964"/>
    <w:rsid w:val="004A319C"/>
    <w:rsid w:val="007C1E24"/>
    <w:rsid w:val="008B1414"/>
    <w:rsid w:val="008D1F98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ED1E"/>
  <w15:chartTrackingRefBased/>
  <w15:docId w15:val="{D9AB75FF-56F7-48C5-92F9-EA39F0C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Wikstrom</dc:creator>
  <cp:keywords/>
  <dc:description/>
  <cp:lastModifiedBy>Dan Wikstrom</cp:lastModifiedBy>
  <cp:revision>2</cp:revision>
  <dcterms:created xsi:type="dcterms:W3CDTF">2021-12-22T00:14:00Z</dcterms:created>
  <dcterms:modified xsi:type="dcterms:W3CDTF">2021-12-22T00:14:00Z</dcterms:modified>
</cp:coreProperties>
</file>