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75CE7960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59B02F5" w14:textId="7D84C89F" w:rsidR="00C5364A" w:rsidRDefault="00C5364A" w:rsidP="00C5364A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</w:p>
          <w:p w14:paraId="02985BE9" w14:textId="6A116C4D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55D4C" wp14:editId="3E9AD62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4BF2" w14:textId="02CF647F" w:rsidR="00F343D1" w:rsidRPr="0027048A" w:rsidRDefault="00F343D1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Use this form at every workgroup meeting (in-person/by phone). Send a completed copy via email to </w:t>
                                  </w:r>
                                  <w:hyperlink r:id="rId9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14:paraId="5D434BF2" w14:textId="02CF647F" w:rsidR="00F343D1" w:rsidRPr="0027048A" w:rsidRDefault="00F343D1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Use this form at every workgroup meeting (in-person/by phone). Send a completed copy via email to </w:t>
                            </w:r>
                            <w:hyperlink r:id="rId10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897F95" wp14:editId="36F11542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2A0AA7A7" w14:textId="12CCA07F" w:rsidR="00AF7CD0" w:rsidRPr="0060436E" w:rsidRDefault="00AF7CD0" w:rsidP="00B353F7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Workgroup 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Name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/Date</w:t>
            </w:r>
          </w:p>
        </w:tc>
      </w:tr>
      <w:tr w:rsidR="0060436E" w:rsidRPr="0060436E" w14:paraId="34A9906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3F82483B" w14:textId="674A5007" w:rsidR="0060436E" w:rsidRPr="00B353F7" w:rsidRDefault="00B353F7" w:rsidP="00AF7CD0">
            <w:pP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</w:pP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County/</w:t>
            </w: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Workgroup:</w:t>
            </w:r>
            <w:r w:rsidR="008B39BE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SCC Obesity</w:t>
            </w:r>
            <w:bookmarkStart w:id="0" w:name="_GoBack"/>
            <w:bookmarkEnd w:id="0"/>
          </w:p>
          <w:p w14:paraId="36DF6EC7" w14:textId="298ED33B" w:rsidR="00B353F7" w:rsidRPr="00AF7CD0" w:rsidRDefault="00B353F7" w:rsidP="00AF7CD0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Meeting </w:t>
            </w: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Date:</w:t>
            </w:r>
            <w:r w:rsidR="008B39BE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12/2/16</w:t>
            </w:r>
          </w:p>
        </w:tc>
      </w:tr>
      <w:tr w:rsidR="0060436E" w:rsidRPr="0060436E" w14:paraId="75E5EB7B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681482AC" w14:textId="7F61262D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21FB650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87B636" w14:textId="7961621A" w:rsidR="0060436E" w:rsidRPr="0060436E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EAF586" w14:textId="27FD77B5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C31B3" w14:textId="46D8ED3B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B12365" w:rsidRPr="0060436E" w14:paraId="063834F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D3A824" w14:textId="384F1455" w:rsidR="006C2FCE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Ann Marie O’Shea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E665DD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DEA1A1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EB8F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E299EE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3EF8822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40C7F1E" w14:textId="4CCBC2D1" w:rsidR="00B12365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Homeijer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7560C3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0E01E3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6B54A2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9A854C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5E2C6B1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24D2805" w14:textId="3FFD9FC5" w:rsidR="00B12365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Alma Dhuyvetter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04FC58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517C1C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1304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961EE8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4B5056CE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43B5FE" w14:textId="7FE72C38" w:rsidR="00B12365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Tara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Gerke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9BB00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77ADDE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55E056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8C100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5170B3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26E5FF" w14:textId="62985082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  <w:r w:rsidR="006C2FC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Elise </w:t>
            </w:r>
            <w:proofErr w:type="spellStart"/>
            <w:r w:rsidR="006C2FC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McGaughran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522D3F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9E99E9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3592E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013C3D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602A" w:rsidRPr="0060436E" w14:paraId="043E9DC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01E1FC" w14:textId="08558849" w:rsidR="004617B6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Dave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Tantille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4763F9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D34916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A78D9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0717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D7EC4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F1552C" w14:textId="545A1210" w:rsidR="00960FEA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Deborah Fisher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5D7346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1BE253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C67633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B1651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4E8349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A516FD" w14:textId="1E73DCD6" w:rsidR="00B353F7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Pat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Faris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06FE6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F4B488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EC2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3CC89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60106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292F25" w14:textId="5DEBBC3B" w:rsidR="00B353F7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02678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84950C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AD7DE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DC3A7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4B02E1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FD4459" w14:textId="37A11001" w:rsidR="00960FEA" w:rsidRPr="0060436E" w:rsidRDefault="006C2FC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Mia Turro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33F241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E1A56B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093D2D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20B4058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019179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FD748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6C94B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93293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A12E4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7900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00AA2DA5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74276E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198CA3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3535CA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5D416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A3D189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417077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55B234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A261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84AD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F33F4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CE80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ED5A9D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C27D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01F15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95AA2C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AE27FB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40CBC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7E5A7B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6EFB8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B43A7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32D711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71951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71A57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D57124F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ECD9C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F6AC30A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92F2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A21A5F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E87ED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10452E71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666BD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43FC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4571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12BF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D807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4A77E5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13722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0F187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B307B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93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FD9E1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3412D4B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A7417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87A5B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EC05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A9D463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9C7A7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4621A3A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DA415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08DAEE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CC3A4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94D7E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2BBDE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6E38CA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504B2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6021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FCF735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4884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60C74A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</w:tbl>
    <w:p w14:paraId="60BAB74A" w14:textId="28AA5240" w:rsidR="00ED4BB8" w:rsidRDefault="00ED4BB8" w:rsidP="009C3F99"/>
    <w:p w14:paraId="172877EA" w14:textId="6A867BB2" w:rsidR="00B353F7" w:rsidRPr="00EF1D34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Actions Taken Since Last Meeting:</w:t>
      </w:r>
      <w:r w:rsidR="00EF1D34">
        <w:rPr>
          <w:color w:val="002060"/>
        </w:rPr>
        <w:t xml:space="preserve"> </w:t>
      </w:r>
    </w:p>
    <w:p w14:paraId="068D0BED" w14:textId="77777777" w:rsidR="00B353F7" w:rsidRPr="00207052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E545B16" w14:textId="28E3291D" w:rsidR="00B353F7" w:rsidRP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7052">
        <w:t>Action</w:t>
      </w:r>
      <w:r w:rsidR="00B353F7" w:rsidRPr="00207052">
        <w:t>/By Who:</w:t>
      </w:r>
      <w:r w:rsidR="006C2FCE">
        <w:t xml:space="preserve">  </w:t>
      </w:r>
      <w:r w:rsidR="006C2FCE" w:rsidRPr="006C2FCE">
        <w:t>Helen, Dave, Alma</w:t>
      </w:r>
    </w:p>
    <w:p w14:paraId="25371AC2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3A560D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Introductions.</w:t>
      </w:r>
      <w:proofErr w:type="gramEnd"/>
    </w:p>
    <w:p w14:paraId="7903E206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 of handouts – why schools are good place to start.  (CDC hand out) create pp to bring round table for school implementation.</w:t>
      </w:r>
    </w:p>
    <w:p w14:paraId="2502EDF4" w14:textId="7AC821C7" w:rsidR="006C2FCE" w:rsidRDefault="003A6DBC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6C2FCE">
        <w:t xml:space="preserve">How to implement a wellness committee, </w:t>
      </w:r>
      <w:r>
        <w:t>provide</w:t>
      </w:r>
      <w:r w:rsidR="006C2FCE">
        <w:t xml:space="preserve"> a school assessment.</w:t>
      </w:r>
    </w:p>
    <w:p w14:paraId="7C6F6129" w14:textId="6AC4D1E4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Complete initial tasks to achieve</w:t>
      </w:r>
      <w:r w:rsidR="003A6DBC">
        <w:t>:</w:t>
      </w:r>
      <w:r>
        <w:t xml:space="preserve"> including focus group collection from each school then perform assessment regarding not &amp; physical activity.</w:t>
      </w:r>
    </w:p>
    <w:p w14:paraId="57EF5296" w14:textId="7B9083CC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Once areas of gaps are identified</w:t>
      </w:r>
      <w:r w:rsidR="003A6DBC">
        <w:t xml:space="preserve"> the individual school can</w:t>
      </w:r>
      <w:r>
        <w:t xml:space="preserve"> </w:t>
      </w:r>
      <w:r w:rsidR="003A6DBC">
        <w:t xml:space="preserve">utilize the appropriate tier on the menu of options of programs available. </w:t>
      </w:r>
      <w:r>
        <w:t xml:space="preserve"> </w:t>
      </w:r>
    </w:p>
    <w:p w14:paraId="13402587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 toolkits (see tier escalating sheet for details of protocols)</w:t>
      </w:r>
    </w:p>
    <w:p w14:paraId="1EEC6823" w14:textId="3058147A" w:rsidR="006C2FCE" w:rsidRDefault="003A6DBC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 per Health </w:t>
      </w:r>
      <w:proofErr w:type="spellStart"/>
      <w:r>
        <w:t>Dept</w:t>
      </w:r>
      <w:proofErr w:type="spellEnd"/>
      <w:r>
        <w:t xml:space="preserve"> meeting with state, </w:t>
      </w:r>
      <w:r w:rsidR="006C2FCE">
        <w:t xml:space="preserve">State Health </w:t>
      </w:r>
      <w:proofErr w:type="spellStart"/>
      <w:r w:rsidR="006C2FCE">
        <w:t>Dept</w:t>
      </w:r>
      <w:proofErr w:type="spellEnd"/>
      <w:r w:rsidR="006C2FCE">
        <w:t xml:space="preserve"> approves of direction</w:t>
      </w:r>
      <w:r>
        <w:t xml:space="preserve"> of this “process”</w:t>
      </w:r>
      <w:r w:rsidR="006C2FCE">
        <w:t>.</w:t>
      </w:r>
    </w:p>
    <w:p w14:paraId="6E63D41D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Reviewed SC Atlantic Health schools</w:t>
      </w:r>
    </w:p>
    <w:p w14:paraId="06CD4EBB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Reviewed logic model</w:t>
      </w:r>
    </w:p>
    <w:p w14:paraId="0D520885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Dave – Review how to collect data that’s measurable and useable.</w:t>
      </w:r>
    </w:p>
    <w:p w14:paraId="1F1D8CB7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Previous public data today is realistically based on 5 to 10% of students.</w:t>
      </w:r>
    </w:p>
    <w:p w14:paraId="4BAC1D60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RWJ – Grants</w:t>
      </w:r>
    </w:p>
    <w:p w14:paraId="24EFBE00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Fuel up to play 60</w:t>
      </w:r>
    </w:p>
    <w:p w14:paraId="1C58BC7A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Tool kits – review as sub groups</w:t>
      </w:r>
    </w:p>
    <w:p w14:paraId="134349D2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-Deb/Pat Fuel up to 60</w:t>
      </w:r>
    </w:p>
    <w:p w14:paraId="1773CB4B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-USDA farm to school, Shoprite</w:t>
      </w:r>
    </w:p>
    <w:p w14:paraId="504AB318" w14:textId="7F77881D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proofErr w:type="spellStart"/>
      <w:r>
        <w:t>NFSMIEl</w:t>
      </w:r>
      <w:proofErr w:type="spellEnd"/>
      <w:r>
        <w:t xml:space="preserve"> </w:t>
      </w:r>
      <w:r w:rsidR="003A6DBC">
        <w:t>Elise</w:t>
      </w:r>
      <w:r>
        <w:t xml:space="preserve"> </w:t>
      </w:r>
      <w:r w:rsidR="003A6DBC">
        <w:t>Tara</w:t>
      </w:r>
      <w:r>
        <w:t>, sustainable Jersey Schools</w:t>
      </w:r>
    </w:p>
    <w:p w14:paraId="5CC5780F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-Shaping NJ Alma/Jen</w:t>
      </w:r>
    </w:p>
    <w:p w14:paraId="1E9BB736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-Healthy U Alma</w:t>
      </w:r>
    </w:p>
    <w:p w14:paraId="6F78A702" w14:textId="56D04B56" w:rsidR="00207052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-Road Map Leah Kramer, Mia</w:t>
      </w:r>
    </w:p>
    <w:p w14:paraId="02ABD89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1B8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5D2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7B2D8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4C30F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615728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556C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F342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0EC4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4278B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DE699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9A533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35F2F" w14:textId="77777777" w:rsidR="00B353F7" w:rsidRDefault="00B353F7" w:rsidP="009C3F99"/>
    <w:p w14:paraId="7C432413" w14:textId="03FDA74C" w:rsidR="00EF1D34" w:rsidRP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AEDAA" w14:textId="74997483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Action/By Who/By When:</w:t>
      </w:r>
    </w:p>
    <w:p w14:paraId="45CC5F2F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9E2971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Group – review what works and what doesn’t</w:t>
      </w:r>
    </w:p>
    <w:p w14:paraId="11A89D55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Summarize reality of school utilizing what does it address – policy/procedure/creation</w:t>
      </w:r>
    </w:p>
    <w:p w14:paraId="0CA89216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Financial viability</w:t>
      </w:r>
    </w:p>
    <w:p w14:paraId="39F8FF0E" w14:textId="77777777" w:rsidR="006C2FCE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Activeschools.com</w:t>
      </w:r>
    </w:p>
    <w:p w14:paraId="4C6C7267" w14:textId="205D843F" w:rsidR="00EF1D34" w:rsidRDefault="006C2FCE" w:rsidP="006C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Scan sign in with notes to Catherine.</w:t>
      </w:r>
    </w:p>
    <w:p w14:paraId="776DBB9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C1CE4B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9E9D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DB6A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5DA3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097B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9225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856A6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3EFA1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F24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BF9C5" w14:textId="77777777" w:rsidR="00EF1D34" w:rsidRDefault="00EF1D34" w:rsidP="009C3F99"/>
    <w:p w14:paraId="4A39C0A0" w14:textId="77777777" w:rsidR="00EF1D34" w:rsidRDefault="00EF1D34" w:rsidP="009C3F99"/>
    <w:p w14:paraId="249F8D99" w14:textId="77777777" w:rsidR="00EF1D34" w:rsidRDefault="00EF1D34" w:rsidP="009C3F99"/>
    <w:p w14:paraId="6F0756C1" w14:textId="2659744C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="002E02BE">
        <w:rPr>
          <w:color w:val="002060"/>
        </w:rPr>
        <w:t>Performance</w:t>
      </w:r>
      <w:r w:rsidR="00F343D1">
        <w:rPr>
          <w:color w:val="002060"/>
        </w:rPr>
        <w:t xml:space="preserve"> Measure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0011BC03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_____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lastRenderedPageBreak/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3D47DA90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 Yes</w:t>
      </w:r>
      <w:r>
        <w:tab/>
      </w:r>
      <w:r>
        <w:tab/>
        <w:t>_____ No</w:t>
      </w:r>
      <w:r>
        <w:tab/>
        <w:t>If yes, please specify need: 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2DC73495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40D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2EB6E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5B993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E6B4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45067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69A9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5250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9F2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5EB4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EDCC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79E2C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139FD6" w14:textId="477980A7" w:rsidR="00207052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Next Workgroup Meeting (Date, Time, Place)</w:t>
      </w:r>
      <w:r>
        <w:t>: ____________________________________________________________________________________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12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9F6A5" w14:textId="77777777" w:rsidR="00A56B41" w:rsidRDefault="00A56B41" w:rsidP="009C3F99">
      <w:r>
        <w:separator/>
      </w:r>
    </w:p>
  </w:endnote>
  <w:endnote w:type="continuationSeparator" w:id="0">
    <w:p w14:paraId="21690CAB" w14:textId="77777777" w:rsidR="00A56B41" w:rsidRDefault="00A56B41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B79B" w14:textId="77777777" w:rsidR="00A56B41" w:rsidRDefault="00A56B41" w:rsidP="009C3F99">
      <w:r>
        <w:separator/>
      </w:r>
    </w:p>
  </w:footnote>
  <w:footnote w:type="continuationSeparator" w:id="0">
    <w:p w14:paraId="6EE5228F" w14:textId="77777777" w:rsidR="00A56B41" w:rsidRDefault="00A56B41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599F" w14:textId="28A2AB70" w:rsidR="00F343D1" w:rsidRPr="00960FEA" w:rsidRDefault="00F343D1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>
      <w:rPr>
        <w:rFonts w:ascii="Calibri" w:hAnsi="Calibri"/>
        <w:b/>
        <w:color w:val="3366FF"/>
        <w:sz w:val="32"/>
        <w:szCs w:val="32"/>
      </w:rPr>
      <w:t>WORKGROUP MEETING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2"/>
    <w:rsid w:val="00002C52"/>
    <w:rsid w:val="0000498A"/>
    <w:rsid w:val="0002696E"/>
    <w:rsid w:val="00051509"/>
    <w:rsid w:val="000861EB"/>
    <w:rsid w:val="000F341C"/>
    <w:rsid w:val="00156604"/>
    <w:rsid w:val="001B16BB"/>
    <w:rsid w:val="001D7435"/>
    <w:rsid w:val="00206A78"/>
    <w:rsid w:val="00207052"/>
    <w:rsid w:val="0025706D"/>
    <w:rsid w:val="00266425"/>
    <w:rsid w:val="0027048A"/>
    <w:rsid w:val="002C49B3"/>
    <w:rsid w:val="002C6C97"/>
    <w:rsid w:val="002E02BE"/>
    <w:rsid w:val="002E79C9"/>
    <w:rsid w:val="002F5C2D"/>
    <w:rsid w:val="00354C36"/>
    <w:rsid w:val="00373195"/>
    <w:rsid w:val="003A6DBC"/>
    <w:rsid w:val="003E0360"/>
    <w:rsid w:val="004175EE"/>
    <w:rsid w:val="004617B6"/>
    <w:rsid w:val="0046358A"/>
    <w:rsid w:val="00467301"/>
    <w:rsid w:val="00471C74"/>
    <w:rsid w:val="004937B7"/>
    <w:rsid w:val="004B55E0"/>
    <w:rsid w:val="004D3AC0"/>
    <w:rsid w:val="0053381C"/>
    <w:rsid w:val="005A2448"/>
    <w:rsid w:val="0060436E"/>
    <w:rsid w:val="006636A2"/>
    <w:rsid w:val="006C2FCE"/>
    <w:rsid w:val="00767D4C"/>
    <w:rsid w:val="007A2358"/>
    <w:rsid w:val="00801C2B"/>
    <w:rsid w:val="00880563"/>
    <w:rsid w:val="008B39BE"/>
    <w:rsid w:val="008D38ED"/>
    <w:rsid w:val="00903B3B"/>
    <w:rsid w:val="00960FEA"/>
    <w:rsid w:val="009A057A"/>
    <w:rsid w:val="009B5A2D"/>
    <w:rsid w:val="009C3F99"/>
    <w:rsid w:val="00A17C12"/>
    <w:rsid w:val="00A34AE7"/>
    <w:rsid w:val="00A56B41"/>
    <w:rsid w:val="00A668FE"/>
    <w:rsid w:val="00A712CB"/>
    <w:rsid w:val="00AF7CD0"/>
    <w:rsid w:val="00B12365"/>
    <w:rsid w:val="00B353F7"/>
    <w:rsid w:val="00B9602A"/>
    <w:rsid w:val="00BD38FF"/>
    <w:rsid w:val="00C5364A"/>
    <w:rsid w:val="00C64DA2"/>
    <w:rsid w:val="00C663EE"/>
    <w:rsid w:val="00CD4D36"/>
    <w:rsid w:val="00CF0E44"/>
    <w:rsid w:val="00D17926"/>
    <w:rsid w:val="00D46482"/>
    <w:rsid w:val="00D961CF"/>
    <w:rsid w:val="00DC0D08"/>
    <w:rsid w:val="00DC16E2"/>
    <w:rsid w:val="00E030D8"/>
    <w:rsid w:val="00E22B4A"/>
    <w:rsid w:val="00E26CB5"/>
    <w:rsid w:val="00E3563D"/>
    <w:rsid w:val="00E52065"/>
    <w:rsid w:val="00E80971"/>
    <w:rsid w:val="00E87535"/>
    <w:rsid w:val="00ED4BB8"/>
    <w:rsid w:val="00EF1D34"/>
    <w:rsid w:val="00F343D1"/>
    <w:rsid w:val="00F70C06"/>
    <w:rsid w:val="00FA1938"/>
    <w:rsid w:val="00FB03E3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atherine.connelly@njhealthmatte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erine.connelly@njhealthmatt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A900-1D3D-46B5-AEF3-ABE083D0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Catherine Connelly</cp:lastModifiedBy>
  <cp:revision>2</cp:revision>
  <cp:lastPrinted>2016-08-04T18:22:00Z</cp:lastPrinted>
  <dcterms:created xsi:type="dcterms:W3CDTF">2017-01-17T19:10:00Z</dcterms:created>
  <dcterms:modified xsi:type="dcterms:W3CDTF">2017-01-17T19:10:00Z</dcterms:modified>
</cp:coreProperties>
</file>